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92" w:rsidRPr="0090795E" w:rsidRDefault="00D165E7" w:rsidP="005D5127">
      <w:pPr>
        <w:spacing w:after="100" w:afterAutospacing="1" w:line="240" w:lineRule="auto"/>
      </w:pPr>
      <w:r w:rsidRPr="0090795E">
        <w:t>You have been given this leaflet because you have</w:t>
      </w:r>
      <w:r w:rsidR="003E7C92">
        <w:t xml:space="preserve"> been seen for STI tests only b</w:t>
      </w:r>
      <w:r w:rsidRPr="0090795E">
        <w:t>ut there are some services, like vaccinations</w:t>
      </w:r>
      <w:r w:rsidR="0090795E" w:rsidRPr="0090795E">
        <w:t>, that</w:t>
      </w:r>
      <w:r w:rsidRPr="0090795E">
        <w:t xml:space="preserve"> we haven’t been able to offer you today.  Please read about specialist services for MSM </w:t>
      </w:r>
      <w:r w:rsidR="00AD7E3E">
        <w:t>which are available at Tayside Sexual and Reproductive Health S</w:t>
      </w:r>
      <w:r w:rsidR="003E7C92">
        <w:t xml:space="preserve">ervice (TSRH) </w:t>
      </w:r>
      <w:r w:rsidRPr="0090795E">
        <w:t>and if you think you need to find out more about any of them then please make arrangements by contacting</w:t>
      </w:r>
      <w:r w:rsidR="003E7C92">
        <w:t xml:space="preserve">  01382 425542</w:t>
      </w:r>
      <w:r w:rsidRPr="0090795E">
        <w:t>.</w:t>
      </w:r>
    </w:p>
    <w:p w:rsidR="00600B49" w:rsidRPr="0090795E" w:rsidRDefault="00600B49" w:rsidP="0090795E">
      <w:pPr>
        <w:pStyle w:val="ListParagraph"/>
        <w:numPr>
          <w:ilvl w:val="0"/>
          <w:numId w:val="3"/>
        </w:numPr>
        <w:spacing w:after="100" w:afterAutospacing="1" w:line="240" w:lineRule="auto"/>
        <w:rPr>
          <w:b/>
        </w:rPr>
      </w:pPr>
      <w:r w:rsidRPr="0090795E">
        <w:rPr>
          <w:b/>
        </w:rPr>
        <w:t>Hepatitis A/B vaccination</w:t>
      </w:r>
    </w:p>
    <w:p w:rsidR="00600B49" w:rsidRDefault="00D165E7" w:rsidP="005D5127">
      <w:pPr>
        <w:pStyle w:val="NormalWeb"/>
        <w:shd w:val="clear" w:color="auto" w:fill="FFFFFF"/>
        <w:spacing w:before="0" w:beforeAutospacing="0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Vaccination against</w:t>
      </w:r>
      <w:r w:rsidR="00600B49" w:rsidRPr="00600B49">
        <w:rPr>
          <w:rFonts w:asciiTheme="minorHAnsi" w:hAnsiTheme="minorHAnsi" w:cs="Arial"/>
          <w:sz w:val="22"/>
          <w:szCs w:val="22"/>
        </w:rPr>
        <w:t xml:space="preserve"> Hepatitis A </w:t>
      </w:r>
      <w:r>
        <w:rPr>
          <w:rFonts w:asciiTheme="minorHAnsi" w:hAnsiTheme="minorHAnsi" w:cs="Arial"/>
          <w:sz w:val="22"/>
          <w:szCs w:val="22"/>
        </w:rPr>
        <w:t>and</w:t>
      </w:r>
      <w:r w:rsidR="00600B49" w:rsidRPr="00600B49">
        <w:rPr>
          <w:rFonts w:asciiTheme="minorHAnsi" w:hAnsiTheme="minorHAnsi" w:cs="Arial"/>
          <w:sz w:val="22"/>
          <w:szCs w:val="22"/>
        </w:rPr>
        <w:t xml:space="preserve"> </w:t>
      </w:r>
      <w:r w:rsidR="00600B49">
        <w:rPr>
          <w:rFonts w:asciiTheme="minorHAnsi" w:hAnsiTheme="minorHAnsi" w:cs="Arial"/>
          <w:sz w:val="22"/>
          <w:szCs w:val="22"/>
        </w:rPr>
        <w:t xml:space="preserve">B </w:t>
      </w:r>
      <w:r>
        <w:rPr>
          <w:rFonts w:asciiTheme="minorHAnsi" w:hAnsiTheme="minorHAnsi" w:cs="Arial"/>
          <w:sz w:val="22"/>
          <w:szCs w:val="22"/>
        </w:rPr>
        <w:t>is recommended for all</w:t>
      </w:r>
      <w:r w:rsidR="00600B49">
        <w:rPr>
          <w:rFonts w:asciiTheme="minorHAnsi" w:hAnsiTheme="minorHAnsi" w:cs="Arial"/>
          <w:sz w:val="22"/>
          <w:szCs w:val="22"/>
        </w:rPr>
        <w:t xml:space="preserve"> MSM aged 13 years or older</w:t>
      </w:r>
      <w:r w:rsidR="00600B49" w:rsidRPr="00600B49">
        <w:rPr>
          <w:rFonts w:asciiTheme="minorHAnsi" w:hAnsiTheme="minorHAnsi" w:cs="Arial"/>
          <w:sz w:val="22"/>
          <w:szCs w:val="22"/>
        </w:rPr>
        <w:t xml:space="preserve">. You </w:t>
      </w:r>
      <w:r>
        <w:rPr>
          <w:rFonts w:asciiTheme="minorHAnsi" w:hAnsiTheme="minorHAnsi" w:cs="Arial"/>
          <w:sz w:val="22"/>
          <w:szCs w:val="22"/>
        </w:rPr>
        <w:t>would usually</w:t>
      </w:r>
      <w:r w:rsidR="00600B49" w:rsidRPr="00600B49">
        <w:rPr>
          <w:rFonts w:asciiTheme="minorHAnsi" w:hAnsiTheme="minorHAnsi" w:cs="Arial"/>
          <w:sz w:val="22"/>
          <w:szCs w:val="22"/>
        </w:rPr>
        <w:t xml:space="preserve"> </w:t>
      </w:r>
      <w:r w:rsidR="00600B49">
        <w:rPr>
          <w:rFonts w:asciiTheme="minorHAnsi" w:hAnsiTheme="minorHAnsi" w:cs="Arial"/>
          <w:sz w:val="22"/>
          <w:szCs w:val="22"/>
        </w:rPr>
        <w:t>have</w:t>
      </w:r>
      <w:r w:rsidR="00600B49" w:rsidRPr="00600B49">
        <w:rPr>
          <w:rFonts w:asciiTheme="minorHAnsi" w:hAnsiTheme="minorHAnsi" w:cs="Arial"/>
          <w:sz w:val="22"/>
          <w:szCs w:val="22"/>
        </w:rPr>
        <w:t xml:space="preserve"> a blood test before you’r</w:t>
      </w:r>
      <w:r w:rsidR="00600B49">
        <w:rPr>
          <w:rFonts w:asciiTheme="minorHAnsi" w:hAnsiTheme="minorHAnsi" w:cs="Arial"/>
          <w:sz w:val="22"/>
          <w:szCs w:val="22"/>
        </w:rPr>
        <w:t xml:space="preserve">e vaccinated to check if you have </w:t>
      </w:r>
      <w:r w:rsidR="00600B49" w:rsidRPr="00600B49">
        <w:rPr>
          <w:rFonts w:asciiTheme="minorHAnsi" w:hAnsiTheme="minorHAnsi" w:cs="Arial"/>
          <w:sz w:val="22"/>
          <w:szCs w:val="22"/>
        </w:rPr>
        <w:t xml:space="preserve">already </w:t>
      </w:r>
      <w:r w:rsidR="00600B49">
        <w:rPr>
          <w:rFonts w:asciiTheme="minorHAnsi" w:hAnsiTheme="minorHAnsi" w:cs="Arial"/>
          <w:sz w:val="22"/>
          <w:szCs w:val="22"/>
        </w:rPr>
        <w:t>been exposed to</w:t>
      </w:r>
      <w:r w:rsidR="00600B49" w:rsidRPr="00600B49">
        <w:rPr>
          <w:rFonts w:asciiTheme="minorHAnsi" w:hAnsiTheme="minorHAnsi" w:cs="Arial"/>
          <w:sz w:val="22"/>
          <w:szCs w:val="22"/>
        </w:rPr>
        <w:t xml:space="preserve"> hepatitis B. The</w:t>
      </w:r>
      <w:r w:rsidR="00600B49">
        <w:rPr>
          <w:rFonts w:asciiTheme="minorHAnsi" w:hAnsiTheme="minorHAnsi" w:cs="Arial"/>
          <w:sz w:val="22"/>
          <w:szCs w:val="22"/>
        </w:rPr>
        <w:t>re is a series of 3-4</w:t>
      </w:r>
      <w:r w:rsidR="00600B49" w:rsidRPr="00600B49">
        <w:rPr>
          <w:rFonts w:asciiTheme="minorHAnsi" w:hAnsiTheme="minorHAnsi" w:cs="Arial"/>
          <w:sz w:val="22"/>
          <w:szCs w:val="22"/>
        </w:rPr>
        <w:t xml:space="preserve"> </w:t>
      </w:r>
      <w:r w:rsidR="00AD7E3E">
        <w:rPr>
          <w:rFonts w:asciiTheme="minorHAnsi" w:hAnsiTheme="minorHAnsi" w:cs="Arial"/>
          <w:sz w:val="22"/>
          <w:szCs w:val="22"/>
        </w:rPr>
        <w:t>doses</w:t>
      </w:r>
      <w:r w:rsidR="00600B49" w:rsidRPr="00600B49">
        <w:rPr>
          <w:rFonts w:asciiTheme="minorHAnsi" w:hAnsiTheme="minorHAnsi" w:cs="Arial"/>
          <w:sz w:val="22"/>
          <w:szCs w:val="22"/>
        </w:rPr>
        <w:t xml:space="preserve"> </w:t>
      </w:r>
      <w:r w:rsidR="00600B49">
        <w:rPr>
          <w:rFonts w:asciiTheme="minorHAnsi" w:hAnsiTheme="minorHAnsi" w:cs="Arial"/>
          <w:sz w:val="22"/>
          <w:szCs w:val="22"/>
        </w:rPr>
        <w:t xml:space="preserve">over a period of time (up to 1 year) </w:t>
      </w:r>
      <w:r w:rsidR="00600B49" w:rsidRPr="00600B49">
        <w:rPr>
          <w:rFonts w:asciiTheme="minorHAnsi" w:hAnsiTheme="minorHAnsi" w:cs="Arial"/>
          <w:sz w:val="22"/>
          <w:szCs w:val="22"/>
        </w:rPr>
        <w:t xml:space="preserve">given </w:t>
      </w:r>
      <w:r w:rsidR="00600B49">
        <w:rPr>
          <w:rFonts w:asciiTheme="minorHAnsi" w:hAnsiTheme="minorHAnsi" w:cs="Arial"/>
          <w:sz w:val="22"/>
          <w:szCs w:val="22"/>
        </w:rPr>
        <w:t>by injection into the muscle at the top of your arm</w:t>
      </w:r>
      <w:r w:rsidR="00600B49" w:rsidRPr="00600B49">
        <w:rPr>
          <w:rFonts w:asciiTheme="minorHAnsi" w:hAnsiTheme="minorHAnsi" w:cs="Arial"/>
          <w:sz w:val="22"/>
          <w:szCs w:val="22"/>
        </w:rPr>
        <w:t>. You</w:t>
      </w:r>
      <w:r w:rsidR="00600B49">
        <w:rPr>
          <w:rFonts w:asciiTheme="minorHAnsi" w:hAnsiTheme="minorHAnsi" w:cs="Arial"/>
          <w:sz w:val="22"/>
          <w:szCs w:val="22"/>
        </w:rPr>
        <w:t xml:space="preserve"> only get </w:t>
      </w:r>
      <w:r w:rsidR="00600B49" w:rsidRPr="00600B49">
        <w:rPr>
          <w:rFonts w:asciiTheme="minorHAnsi" w:hAnsiTheme="minorHAnsi" w:cs="Arial"/>
          <w:sz w:val="22"/>
          <w:szCs w:val="22"/>
        </w:rPr>
        <w:t xml:space="preserve">full protection if you have had all of the injections. </w:t>
      </w:r>
      <w:r>
        <w:rPr>
          <w:rFonts w:asciiTheme="minorHAnsi" w:hAnsiTheme="minorHAnsi" w:cs="Arial"/>
          <w:sz w:val="22"/>
          <w:szCs w:val="22"/>
        </w:rPr>
        <w:t xml:space="preserve"> Please contact us if you need to start this vaccine course or if you are missing any doses. </w:t>
      </w:r>
    </w:p>
    <w:p w:rsidR="00600B49" w:rsidRPr="00600B49" w:rsidRDefault="00AD7E3E" w:rsidP="0090795E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textAlignment w:val="baseline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Human Papilloma V</w:t>
      </w:r>
      <w:r w:rsidR="00600B49" w:rsidRPr="00600B49">
        <w:rPr>
          <w:rFonts w:asciiTheme="minorHAnsi" w:hAnsiTheme="minorHAnsi" w:cs="Arial"/>
          <w:b/>
          <w:sz w:val="22"/>
          <w:szCs w:val="22"/>
        </w:rPr>
        <w:t>irus (HPV) vaccination</w:t>
      </w:r>
    </w:p>
    <w:p w:rsidR="00D165E7" w:rsidRDefault="00600B49" w:rsidP="00D165E7">
      <w:pPr>
        <w:pStyle w:val="NormalWeb"/>
        <w:shd w:val="clear" w:color="auto" w:fill="FFFFFF"/>
        <w:spacing w:before="0" w:beforeAutospacing="0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We offer HPV vaccination to MSM up to the age of 45 years. The vaccine protects against warts and HPV associated cancers (anus, penis and throat). There is a series of </w:t>
      </w:r>
      <w:r w:rsidR="003E780B">
        <w:rPr>
          <w:rFonts w:asciiTheme="minorHAnsi" w:hAnsiTheme="minorHAnsi" w:cs="Arial"/>
          <w:sz w:val="22"/>
          <w:szCs w:val="22"/>
        </w:rPr>
        <w:t xml:space="preserve">3 </w:t>
      </w:r>
      <w:r>
        <w:rPr>
          <w:rFonts w:asciiTheme="minorHAnsi" w:hAnsiTheme="minorHAnsi" w:cs="Arial"/>
          <w:sz w:val="22"/>
          <w:szCs w:val="22"/>
        </w:rPr>
        <w:t xml:space="preserve">vaccinations over </w:t>
      </w:r>
      <w:r w:rsidR="003E780B">
        <w:rPr>
          <w:rFonts w:asciiTheme="minorHAnsi" w:hAnsiTheme="minorHAnsi" w:cs="Arial"/>
          <w:sz w:val="22"/>
          <w:szCs w:val="22"/>
        </w:rPr>
        <w:t>6</w:t>
      </w:r>
      <w:r w:rsidR="005D5127">
        <w:rPr>
          <w:rFonts w:asciiTheme="minorHAnsi" w:hAnsiTheme="minorHAnsi" w:cs="Arial"/>
          <w:sz w:val="22"/>
          <w:szCs w:val="22"/>
        </w:rPr>
        <w:t xml:space="preserve"> months </w:t>
      </w:r>
      <w:r>
        <w:rPr>
          <w:rFonts w:asciiTheme="minorHAnsi" w:hAnsiTheme="minorHAnsi" w:cs="Arial"/>
          <w:sz w:val="22"/>
          <w:szCs w:val="22"/>
        </w:rPr>
        <w:t>given by injection into the muscle at the top of the arm. You only get full protection if you have had all of the injections.</w:t>
      </w:r>
      <w:r w:rsidR="003E780B">
        <w:rPr>
          <w:rFonts w:asciiTheme="minorHAnsi" w:hAnsiTheme="minorHAnsi" w:cs="Arial"/>
          <w:sz w:val="22"/>
          <w:szCs w:val="22"/>
        </w:rPr>
        <w:t xml:space="preserve"> These vaccines can be given alongside the vaccine for hepatitis</w:t>
      </w:r>
      <w:r w:rsidR="00D165E7">
        <w:rPr>
          <w:rFonts w:asciiTheme="minorHAnsi" w:hAnsiTheme="minorHAnsi" w:cs="Arial"/>
          <w:sz w:val="22"/>
          <w:szCs w:val="22"/>
        </w:rPr>
        <w:t xml:space="preserve"> </w:t>
      </w:r>
      <w:r w:rsidR="00D165E7" w:rsidRPr="00600B49">
        <w:rPr>
          <w:rFonts w:asciiTheme="minorHAnsi" w:hAnsiTheme="minorHAnsi" w:cs="Arial"/>
          <w:sz w:val="22"/>
          <w:szCs w:val="22"/>
        </w:rPr>
        <w:t xml:space="preserve">. </w:t>
      </w:r>
      <w:r w:rsidR="00D165E7">
        <w:rPr>
          <w:rFonts w:asciiTheme="minorHAnsi" w:hAnsiTheme="minorHAnsi" w:cs="Arial"/>
          <w:sz w:val="22"/>
          <w:szCs w:val="22"/>
        </w:rPr>
        <w:t xml:space="preserve"> Please contact us if you need to start this vaccine course or if you are missing any doses. </w:t>
      </w:r>
    </w:p>
    <w:p w:rsidR="00600B49" w:rsidRPr="0090795E" w:rsidRDefault="00600B49" w:rsidP="0090795E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eastAsia="Times New Roman" w:cs="Arial"/>
          <w:b/>
          <w:lang w:eastAsia="en-GB"/>
        </w:rPr>
      </w:pPr>
      <w:r w:rsidRPr="0090795E">
        <w:rPr>
          <w:rFonts w:eastAsia="Times New Roman" w:cs="Arial"/>
          <w:b/>
          <w:lang w:eastAsia="en-GB"/>
        </w:rPr>
        <w:t>Post exposure prophylaxis (PEP) for HIV</w:t>
      </w:r>
    </w:p>
    <w:p w:rsidR="0090795E" w:rsidRPr="003E7C92" w:rsidRDefault="00600B49" w:rsidP="005D5127">
      <w:pPr>
        <w:spacing w:after="100" w:afterAutospacing="1" w:line="240" w:lineRule="auto"/>
        <w:rPr>
          <w:rFonts w:eastAsia="Times New Roman" w:cs="Arial"/>
          <w:lang w:eastAsia="en-GB"/>
        </w:rPr>
      </w:pPr>
      <w:r w:rsidRPr="005D5127">
        <w:rPr>
          <w:rFonts w:eastAsia="Times New Roman" w:cs="Arial"/>
          <w:lang w:eastAsia="en-GB"/>
        </w:rPr>
        <w:t>P</w:t>
      </w:r>
      <w:r w:rsidR="00D165E7">
        <w:rPr>
          <w:rFonts w:eastAsia="Times New Roman" w:cs="Arial"/>
          <w:lang w:eastAsia="en-GB"/>
        </w:rPr>
        <w:t>EP</w:t>
      </w:r>
      <w:r w:rsidRPr="005D5127">
        <w:rPr>
          <w:rFonts w:eastAsia="Times New Roman" w:cs="Arial"/>
          <w:lang w:eastAsia="en-GB"/>
        </w:rPr>
        <w:t xml:space="preserve"> is </w:t>
      </w:r>
      <w:r w:rsidR="00D165E7">
        <w:rPr>
          <w:rFonts w:eastAsia="Times New Roman" w:cs="Arial"/>
          <w:lang w:eastAsia="en-GB"/>
        </w:rPr>
        <w:t xml:space="preserve">treatment that can be </w:t>
      </w:r>
      <w:r w:rsidR="0090795E">
        <w:rPr>
          <w:rFonts w:eastAsia="Times New Roman" w:cs="Arial"/>
          <w:lang w:eastAsia="en-GB"/>
        </w:rPr>
        <w:t xml:space="preserve">given </w:t>
      </w:r>
      <w:r w:rsidR="0090795E" w:rsidRPr="005D5127">
        <w:rPr>
          <w:rFonts w:eastAsia="Times New Roman" w:cs="Arial"/>
          <w:lang w:eastAsia="en-GB"/>
        </w:rPr>
        <w:t>to</w:t>
      </w:r>
      <w:r w:rsidRPr="005D5127">
        <w:rPr>
          <w:rFonts w:eastAsia="Times New Roman" w:cs="Arial"/>
          <w:lang w:eastAsia="en-GB"/>
        </w:rPr>
        <w:t xml:space="preserve"> MSM who are at high risk of </w:t>
      </w:r>
      <w:r w:rsidR="00D165E7">
        <w:rPr>
          <w:rFonts w:eastAsia="Times New Roman" w:cs="Arial"/>
          <w:lang w:eastAsia="en-GB"/>
        </w:rPr>
        <w:t>picking up</w:t>
      </w:r>
      <w:r w:rsidRPr="005D5127">
        <w:rPr>
          <w:rFonts w:eastAsia="Times New Roman" w:cs="Arial"/>
          <w:lang w:eastAsia="en-GB"/>
        </w:rPr>
        <w:t xml:space="preserve"> HIV after </w:t>
      </w:r>
      <w:r w:rsidR="0090795E" w:rsidRPr="005D5127">
        <w:rPr>
          <w:rFonts w:eastAsia="Times New Roman" w:cs="Arial"/>
          <w:lang w:eastAsia="en-GB"/>
        </w:rPr>
        <w:t>condom less</w:t>
      </w:r>
      <w:r w:rsidRPr="005D5127">
        <w:rPr>
          <w:rFonts w:eastAsia="Times New Roman" w:cs="Arial"/>
          <w:lang w:eastAsia="en-GB"/>
        </w:rPr>
        <w:t xml:space="preserve"> </w:t>
      </w:r>
      <w:r w:rsidR="00D165E7">
        <w:rPr>
          <w:rFonts w:eastAsia="Times New Roman" w:cs="Arial"/>
          <w:lang w:eastAsia="en-GB"/>
        </w:rPr>
        <w:t xml:space="preserve">anal </w:t>
      </w:r>
      <w:r w:rsidRPr="005D5127">
        <w:rPr>
          <w:rFonts w:eastAsia="Times New Roman" w:cs="Arial"/>
          <w:lang w:eastAsia="en-GB"/>
        </w:rPr>
        <w:t>sex</w:t>
      </w:r>
      <w:r w:rsidR="00D165E7">
        <w:rPr>
          <w:rFonts w:eastAsia="Times New Roman" w:cs="Arial"/>
          <w:lang w:eastAsia="en-GB"/>
        </w:rPr>
        <w:t xml:space="preserve"> or if there is a condom accident</w:t>
      </w:r>
      <w:r w:rsidRPr="005D5127">
        <w:rPr>
          <w:rFonts w:eastAsia="Times New Roman" w:cs="Arial"/>
          <w:lang w:eastAsia="en-GB"/>
        </w:rPr>
        <w:t xml:space="preserve">. The treatment </w:t>
      </w:r>
      <w:r w:rsidR="00D165E7">
        <w:rPr>
          <w:rFonts w:eastAsia="Times New Roman" w:cs="Arial"/>
          <w:lang w:eastAsia="en-GB"/>
        </w:rPr>
        <w:t>has to</w:t>
      </w:r>
      <w:r w:rsidRPr="005D5127">
        <w:rPr>
          <w:rFonts w:eastAsia="Times New Roman" w:cs="Arial"/>
          <w:lang w:eastAsia="en-GB"/>
        </w:rPr>
        <w:t xml:space="preserve"> be started within 72 hours of the sexual risk and is most effective when started as soon as possible. The treatment pack contains two different tablets to take daily for 4 weeks.</w:t>
      </w:r>
      <w:r w:rsidR="00D165E7">
        <w:rPr>
          <w:rFonts w:eastAsia="Times New Roman" w:cs="Arial"/>
          <w:lang w:eastAsia="en-GB"/>
        </w:rPr>
        <w:t xml:space="preserve">  You can get PEP from A&amp;E if a risk takes place outside of clinic hours.</w:t>
      </w:r>
    </w:p>
    <w:p w:rsidR="00600B49" w:rsidRPr="0090795E" w:rsidRDefault="00600B49" w:rsidP="0090795E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eastAsia="Times New Roman" w:cs="Arial"/>
          <w:b/>
          <w:lang w:eastAsia="en-GB"/>
        </w:rPr>
      </w:pPr>
      <w:r w:rsidRPr="0090795E">
        <w:rPr>
          <w:rFonts w:eastAsia="Times New Roman" w:cs="Arial"/>
          <w:b/>
          <w:lang w:eastAsia="en-GB"/>
        </w:rPr>
        <w:t>Pre-exposure prophylaxis (PrEP for HIV)</w:t>
      </w:r>
    </w:p>
    <w:p w:rsidR="00600B49" w:rsidRPr="005D5127" w:rsidRDefault="00600B49" w:rsidP="005D5127">
      <w:pPr>
        <w:spacing w:after="100" w:afterAutospacing="1" w:line="240" w:lineRule="auto"/>
        <w:rPr>
          <w:rFonts w:eastAsia="Times New Roman" w:cs="Arial"/>
          <w:lang w:eastAsia="en-GB"/>
        </w:rPr>
      </w:pPr>
      <w:r w:rsidRPr="005D5127">
        <w:rPr>
          <w:rFonts w:eastAsia="Times New Roman" w:cs="Arial"/>
          <w:lang w:eastAsia="en-GB"/>
        </w:rPr>
        <w:t xml:space="preserve">PrEP is a medication available to MSM to take before sex to reduce the chance </w:t>
      </w:r>
      <w:r w:rsidR="00D165E7">
        <w:rPr>
          <w:rFonts w:eastAsia="Times New Roman" w:cs="Arial"/>
          <w:lang w:eastAsia="en-GB"/>
        </w:rPr>
        <w:t>of picking up</w:t>
      </w:r>
      <w:r w:rsidR="0090795E">
        <w:rPr>
          <w:rFonts w:eastAsia="Times New Roman" w:cs="Arial"/>
          <w:lang w:eastAsia="en-GB"/>
        </w:rPr>
        <w:t xml:space="preserve"> </w:t>
      </w:r>
      <w:r w:rsidRPr="005D5127">
        <w:rPr>
          <w:rFonts w:eastAsia="Times New Roman" w:cs="Arial"/>
          <w:lang w:eastAsia="en-GB"/>
        </w:rPr>
        <w:t>HIV. If you have condom less</w:t>
      </w:r>
      <w:r w:rsidR="0090795E">
        <w:rPr>
          <w:rFonts w:eastAsia="Times New Roman" w:cs="Arial"/>
          <w:lang w:eastAsia="en-GB"/>
        </w:rPr>
        <w:t xml:space="preserve"> </w:t>
      </w:r>
      <w:r w:rsidRPr="005D5127">
        <w:rPr>
          <w:rFonts w:eastAsia="Times New Roman" w:cs="Arial"/>
          <w:lang w:eastAsia="en-GB"/>
        </w:rPr>
        <w:t xml:space="preserve">anal sex or have had a rectal STI in the past 12 months you should </w:t>
      </w:r>
      <w:r w:rsidR="00D165E7">
        <w:rPr>
          <w:rFonts w:eastAsia="Times New Roman" w:cs="Arial"/>
          <w:lang w:eastAsia="en-GB"/>
        </w:rPr>
        <w:t xml:space="preserve">seriously </w:t>
      </w:r>
      <w:r w:rsidRPr="005D5127">
        <w:rPr>
          <w:rFonts w:eastAsia="Times New Roman" w:cs="Arial"/>
          <w:lang w:eastAsia="en-GB"/>
        </w:rPr>
        <w:t>consider taking PrEP. It is a single tablet which can be taken daily or only when needed.</w:t>
      </w:r>
      <w:r w:rsidR="00D165E7">
        <w:rPr>
          <w:rFonts w:eastAsia="Times New Roman" w:cs="Arial"/>
          <w:lang w:eastAsia="en-GB"/>
        </w:rPr>
        <w:t xml:space="preserve">  If you think you would benefit from PrEP please make arrangements to see us to chat more about it.</w:t>
      </w:r>
    </w:p>
    <w:p w:rsidR="005D5127" w:rsidRPr="0090795E" w:rsidRDefault="005D5127" w:rsidP="0090795E">
      <w:pPr>
        <w:pStyle w:val="ListParagraph"/>
        <w:numPr>
          <w:ilvl w:val="0"/>
          <w:numId w:val="3"/>
        </w:numPr>
        <w:spacing w:after="100" w:afterAutospacing="1" w:line="240" w:lineRule="auto"/>
        <w:rPr>
          <w:b/>
        </w:rPr>
      </w:pPr>
      <w:r w:rsidRPr="0090795E">
        <w:rPr>
          <w:b/>
        </w:rPr>
        <w:t>Men only Tayside (MOT) clinics</w:t>
      </w:r>
      <w:r w:rsidR="00AD7E3E">
        <w:rPr>
          <w:b/>
        </w:rPr>
        <w:tab/>
      </w:r>
      <w:r w:rsidR="00AD7E3E">
        <w:rPr>
          <w:b/>
        </w:rPr>
        <w:tab/>
      </w:r>
      <w:r w:rsidR="00AD7E3E">
        <w:rPr>
          <w:b/>
        </w:rPr>
        <w:tab/>
      </w:r>
      <w:r w:rsidR="00AD7E3E">
        <w:rPr>
          <w:b/>
        </w:rPr>
        <w:tab/>
      </w:r>
      <w:r w:rsidR="00AD7E3E">
        <w:rPr>
          <w:b/>
        </w:rPr>
        <w:tab/>
      </w:r>
      <w:r w:rsidR="00AD7E3E">
        <w:rPr>
          <w:b/>
        </w:rPr>
        <w:tab/>
        <w:t xml:space="preserve"> </w:t>
      </w:r>
      <w:r w:rsidR="00AD7E3E">
        <w:rPr>
          <w:b/>
          <w:noProof/>
          <w:lang w:eastAsia="en-GB"/>
        </w:rPr>
        <w:drawing>
          <wp:inline distT="0" distB="0" distL="0" distR="0">
            <wp:extent cx="912675" cy="457200"/>
            <wp:effectExtent l="19050" t="0" r="1725" b="0"/>
            <wp:docPr id="1" name="Picture 1" descr="K:\Health Improvement\SH &amp; BBV MCN\LGBT\MSM\MOT\Logo\2019 MOT B&amp;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Health Improvement\SH &amp; BBV MCN\LGBT\MSM\MOT\Logo\2019 MOT B&amp;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995" cy="457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127" w:rsidRPr="005D5127" w:rsidRDefault="005D5127" w:rsidP="005D5127">
      <w:pPr>
        <w:spacing w:after="100" w:afterAutospacing="1" w:line="240" w:lineRule="auto"/>
      </w:pPr>
      <w:r w:rsidRPr="005D5127">
        <w:t>If you would like to attend a clinic specifically for gay or bisexual men</w:t>
      </w:r>
      <w:r>
        <w:t>,</w:t>
      </w:r>
      <w:r w:rsidRPr="005D5127">
        <w:t xml:space="preserve"> these are available within the sex</w:t>
      </w:r>
      <w:r w:rsidR="00AD7E3E">
        <w:t>ual health clinic at Ninewells H</w:t>
      </w:r>
      <w:r w:rsidRPr="005D5127">
        <w:t>ospital</w:t>
      </w:r>
      <w:r w:rsidR="003E7C92">
        <w:t xml:space="preserve">, </w:t>
      </w:r>
      <w:r w:rsidRPr="005D5127">
        <w:t xml:space="preserve">Dundee </w:t>
      </w:r>
      <w:r>
        <w:t>(</w:t>
      </w:r>
      <w:r w:rsidR="00AD7E3E">
        <w:t xml:space="preserve">Tuesdays </w:t>
      </w:r>
      <w:r>
        <w:t xml:space="preserve">4:30-7pm) </w:t>
      </w:r>
      <w:r w:rsidR="00AD7E3E">
        <w:t>or Drumhar Health C</w:t>
      </w:r>
      <w:r w:rsidRPr="005D5127">
        <w:t>entre, Perth</w:t>
      </w:r>
      <w:r>
        <w:t xml:space="preserve"> (</w:t>
      </w:r>
      <w:r w:rsidR="00AD7E3E">
        <w:t xml:space="preserve">Tuesdays </w:t>
      </w:r>
      <w:r>
        <w:t>4:30-6:15 pm)</w:t>
      </w:r>
      <w:r w:rsidRPr="005D5127">
        <w:t>.</w:t>
      </w:r>
    </w:p>
    <w:p w:rsidR="005D5127" w:rsidRPr="005D5127" w:rsidRDefault="005D5127" w:rsidP="005D5127">
      <w:pPr>
        <w:spacing w:after="100" w:afterAutospacing="1" w:line="240" w:lineRule="auto"/>
        <w:rPr>
          <w:b/>
        </w:rPr>
      </w:pPr>
      <w:r w:rsidRPr="005D5127">
        <w:rPr>
          <w:b/>
        </w:rPr>
        <w:t>If you would like to access any of the above services then please phon</w:t>
      </w:r>
      <w:r w:rsidR="00AD7E3E">
        <w:rPr>
          <w:b/>
        </w:rPr>
        <w:t>e 01382 425542 (09:00a.m.-12:00noon</w:t>
      </w:r>
      <w:r w:rsidRPr="005D5127">
        <w:rPr>
          <w:b/>
        </w:rPr>
        <w:t xml:space="preserve">) to speak to a member of nursing staff who will ensure you are </w:t>
      </w:r>
      <w:r w:rsidR="00D165E7">
        <w:rPr>
          <w:b/>
        </w:rPr>
        <w:t xml:space="preserve">given an appointment with </w:t>
      </w:r>
      <w:r w:rsidRPr="005D5127">
        <w:rPr>
          <w:b/>
        </w:rPr>
        <w:t xml:space="preserve">the most appropriate clinician. </w:t>
      </w:r>
    </w:p>
    <w:p w:rsidR="00AD7E3E" w:rsidRPr="003E7C92" w:rsidRDefault="005D5127" w:rsidP="005D5127">
      <w:pPr>
        <w:spacing w:after="100" w:afterAutospacing="1" w:line="240" w:lineRule="auto"/>
        <w:rPr>
          <w:b/>
        </w:rPr>
      </w:pPr>
      <w:r w:rsidRPr="005D5127">
        <w:rPr>
          <w:b/>
        </w:rPr>
        <w:t xml:space="preserve">For further information please visit </w:t>
      </w:r>
      <w:hyperlink r:id="rId8" w:history="1">
        <w:r w:rsidRPr="005D5127">
          <w:rPr>
            <w:rStyle w:val="Hyperlink"/>
            <w:b/>
          </w:rPr>
          <w:t>www.sexualhealthtayside.org</w:t>
        </w:r>
      </w:hyperlink>
      <w:r w:rsidRPr="005D5127">
        <w:rPr>
          <w:b/>
        </w:rPr>
        <w:t xml:space="preserve"> or </w:t>
      </w:r>
      <w:hyperlink r:id="rId9" w:history="1">
        <w:r w:rsidR="00AD7E3E" w:rsidRPr="005A3C7E">
          <w:rPr>
            <w:rStyle w:val="Hyperlink"/>
            <w:b/>
          </w:rPr>
          <w:t>www.menonlytayside.com</w:t>
        </w:r>
      </w:hyperlink>
    </w:p>
    <w:sectPr w:rsidR="00AD7E3E" w:rsidRPr="003E7C92" w:rsidSect="00AD7E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E3E" w:rsidRDefault="00AD7E3E" w:rsidP="00AD7E3E">
      <w:pPr>
        <w:spacing w:after="0" w:line="240" w:lineRule="auto"/>
      </w:pPr>
      <w:r>
        <w:separator/>
      </w:r>
    </w:p>
  </w:endnote>
  <w:endnote w:type="continuationSeparator" w:id="0">
    <w:p w:rsidR="00AD7E3E" w:rsidRDefault="00AD7E3E" w:rsidP="00AD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D1" w:rsidRDefault="003F4E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D1" w:rsidRDefault="003F4E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D1" w:rsidRDefault="003F4E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E3E" w:rsidRDefault="00AD7E3E" w:rsidP="00AD7E3E">
      <w:pPr>
        <w:spacing w:after="0" w:line="240" w:lineRule="auto"/>
      </w:pPr>
      <w:r>
        <w:separator/>
      </w:r>
    </w:p>
  </w:footnote>
  <w:footnote w:type="continuationSeparator" w:id="0">
    <w:p w:rsidR="00AD7E3E" w:rsidRDefault="00AD7E3E" w:rsidP="00AD7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D1" w:rsidRDefault="003F4E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3E" w:rsidRDefault="00AD7E3E" w:rsidP="00AD7E3E">
    <w:pPr>
      <w:spacing w:after="100" w:afterAutospacing="1" w:line="240" w:lineRule="auto"/>
      <w:jc w:val="center"/>
    </w:pPr>
    <w:r>
      <w:rPr>
        <w:noProof/>
        <w:lang w:eastAsia="en-GB"/>
      </w:rPr>
      <w:drawing>
        <wp:inline distT="0" distB="0" distL="0" distR="0">
          <wp:extent cx="657225" cy="657225"/>
          <wp:effectExtent l="19050" t="0" r="9525" b="0"/>
          <wp:docPr id="2" name="Picture 2" descr="K:\Health Improvement\SH &amp; BBV MCN\Admin\Logos\Our Services\NHS Taysid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Health Improvement\SH &amp; BBV MCN\Admin\Logos\Our Services\NHS Tayside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D7E3E">
      <w:rPr>
        <w:b/>
        <w:sz w:val="28"/>
        <w:szCs w:val="28"/>
      </w:rPr>
      <w:t xml:space="preserve"> </w:t>
    </w:r>
    <w:r w:rsidRPr="005D5127">
      <w:rPr>
        <w:b/>
        <w:sz w:val="28"/>
        <w:szCs w:val="28"/>
      </w:rPr>
      <w:t xml:space="preserve">Specialist </w:t>
    </w:r>
    <w:r>
      <w:rPr>
        <w:b/>
        <w:sz w:val="28"/>
        <w:szCs w:val="28"/>
      </w:rPr>
      <w:t>S</w:t>
    </w:r>
    <w:r w:rsidRPr="005D5127">
      <w:rPr>
        <w:b/>
        <w:sz w:val="28"/>
        <w:szCs w:val="28"/>
      </w:rPr>
      <w:t>ervices available to men who have sex with men (MSM)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D1" w:rsidRDefault="003F4E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2D00"/>
    <w:multiLevelType w:val="hybridMultilevel"/>
    <w:tmpl w:val="43D6B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13FAE"/>
    <w:multiLevelType w:val="hybridMultilevel"/>
    <w:tmpl w:val="DED40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61D24"/>
    <w:multiLevelType w:val="hybridMultilevel"/>
    <w:tmpl w:val="60A64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0C2"/>
    <w:rsid w:val="00396544"/>
    <w:rsid w:val="003E780B"/>
    <w:rsid w:val="003E7C92"/>
    <w:rsid w:val="003F4ED1"/>
    <w:rsid w:val="005D5127"/>
    <w:rsid w:val="00600B49"/>
    <w:rsid w:val="007F5535"/>
    <w:rsid w:val="0090795E"/>
    <w:rsid w:val="00AC7B3D"/>
    <w:rsid w:val="00AD7E3E"/>
    <w:rsid w:val="00B94584"/>
    <w:rsid w:val="00C20D55"/>
    <w:rsid w:val="00C6151A"/>
    <w:rsid w:val="00CD612C"/>
    <w:rsid w:val="00CF30DF"/>
    <w:rsid w:val="00D165E7"/>
    <w:rsid w:val="00D6750A"/>
    <w:rsid w:val="00D7639C"/>
    <w:rsid w:val="00DA7AF4"/>
    <w:rsid w:val="00DB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00B49"/>
    <w:rPr>
      <w:b/>
      <w:bCs/>
    </w:rPr>
  </w:style>
  <w:style w:type="character" w:styleId="Hyperlink">
    <w:name w:val="Hyperlink"/>
    <w:basedOn w:val="DefaultParagraphFont"/>
    <w:uiPriority w:val="99"/>
    <w:unhideWhenUsed/>
    <w:rsid w:val="00600B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51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7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E3E"/>
  </w:style>
  <w:style w:type="paragraph" w:styleId="Footer">
    <w:name w:val="footer"/>
    <w:basedOn w:val="Normal"/>
    <w:link w:val="FooterChar"/>
    <w:uiPriority w:val="99"/>
    <w:semiHidden/>
    <w:unhideWhenUsed/>
    <w:rsid w:val="00AD7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7E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xualhealthtayside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enonlytayside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452</Words>
  <Characters>2579</Characters>
  <Application>Microsoft Office Word</Application>
  <DocSecurity>0</DocSecurity>
  <Lines>21</Lines>
  <Paragraphs>6</Paragraphs>
  <ScaleCrop>false</ScaleCrop>
  <Company>NHS Tayside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ccunningham1</dc:creator>
  <cp:lastModifiedBy>gcockburn</cp:lastModifiedBy>
  <cp:revision>2</cp:revision>
  <dcterms:created xsi:type="dcterms:W3CDTF">2020-03-09T15:12:00Z</dcterms:created>
  <dcterms:modified xsi:type="dcterms:W3CDTF">2020-03-09T15:12:00Z</dcterms:modified>
</cp:coreProperties>
</file>